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4A" w:rsidRPr="00E65C4A" w:rsidRDefault="00E65C4A" w:rsidP="00E65C4A">
      <w:pPr>
        <w:spacing w:after="0" w:line="240" w:lineRule="atLeast"/>
        <w:rPr>
          <w:rFonts w:ascii="Verdana" w:eastAsia="Times New Roman" w:hAnsi="Verdana" w:cs="Times New Roman"/>
          <w:color w:val="000000"/>
          <w:sz w:val="18"/>
          <w:szCs w:val="18"/>
          <w:lang w:eastAsia="fr-FR"/>
        </w:rPr>
      </w:pPr>
      <w:bookmarkStart w:id="0" w:name="_GoBack"/>
      <w:bookmarkEnd w:id="0"/>
      <w:r w:rsidRPr="00E65C4A">
        <w:rPr>
          <w:rFonts w:ascii="Verdana" w:eastAsia="Times New Roman" w:hAnsi="Verdana" w:cs="Times New Roman"/>
          <w:color w:val="800080"/>
          <w:sz w:val="18"/>
          <w:szCs w:val="18"/>
          <w:lang w:eastAsia="fr-FR"/>
        </w:rPr>
        <w:t>Ce code est établi par la  Société Française de Coaching  exclusivement pour la pratique du </w:t>
      </w:r>
      <w:r w:rsidR="003A415F">
        <w:rPr>
          <w:rFonts w:ascii="Verdana" w:eastAsia="Times New Roman" w:hAnsi="Verdana" w:cs="Times New Roman"/>
          <w:color w:val="800080"/>
          <w:sz w:val="18"/>
          <w:szCs w:val="18"/>
          <w:lang w:eastAsia="fr-FR"/>
        </w:rPr>
        <w:t>c</w:t>
      </w:r>
      <w:r w:rsidRPr="00E65C4A">
        <w:rPr>
          <w:rFonts w:ascii="Verdana" w:eastAsia="Times New Roman" w:hAnsi="Verdana" w:cs="Times New Roman"/>
          <w:color w:val="800080"/>
          <w:sz w:val="18"/>
          <w:szCs w:val="18"/>
          <w:lang w:eastAsia="fr-FR"/>
        </w:rPr>
        <w:t>oaching professionnel. Il est opposable à tout membre de la Société Française de Coaching. Il vise à formuler des points de repère déontologiques, compte tenu des spécificités du coaching en tant que processus d'accompagnement d'une personne dans sa vie professionnelle.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Ce code de déontologie est donc l'expression d'une  réflexion éthique; il s'agit de principes généraux. Leur application pratique requiert une capacité de discernement.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Titre 1 - Devoirs du coach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1-1 - Exercice du Coaching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s'autorise en conscience à exercer cette fonction à partir de sa formation, de son expérience et de sa supervision.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1-2 – Confidentialité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s'astreint au secret professionnel.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1-3 - Supervision établie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L'exercice professionnel du coaching nécessite une  supervision. Les Membres accrédités de la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Société Française de Coaching sont tenus de disposer d'un lieu de supervision.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1-4 - Respect des personnes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Conscient de sa position, le coach s'interdit d'exercer tout abus d'influence.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1-5 - Obligation de moyens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prend tous les moyens propres à permettre, dans le cadre de la demande du client, le développement professionnel et personnel du coaché, y compris en ayant recours, si besoin est, à un confrère.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1-6 - Refus de prise en charge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peut refuser une prise en charge de coaching pour des raisons propres à l'organisation, au demandeur ou à lui-même. Il indique dans ce cas un de ses confrères.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Titre 2 - Devoirs du coach vis à vis du coaché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2-1 - Lieu du Coaching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se doit d'être attentif à la signification et aux effets du lieu de la séance de coaching.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2-2 - Responsabilité des décisions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coaching est une technique de développement professionnel et personnel. Le coach laisse de ce fait toute la responsabilité de ses décisions au coaché.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2-3 - Demande formulée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Toute demande de coaching, lorsqu'il y a prise en charge par une organisation, répond à deux niveaux de demande : l'une formulée par l'entreprise et l'autre par l'intéressé lui-même. Le coach valide la demande du coaché.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--&gt;Art. 2-4 - Protection de la personne </w:t>
      </w:r>
    </w:p>
    <w:p w:rsidR="00E65C4A" w:rsidRPr="00E65C4A" w:rsidRDefault="00E65C4A" w:rsidP="00E65C4A">
      <w:pPr>
        <w:spacing w:after="0" w:line="240" w:lineRule="atLeast"/>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adapte son intervention dans le respect des étapes de développement du coaché.</w:t>
      </w:r>
      <w:r w:rsidR="003A415F">
        <w:rPr>
          <w:rFonts w:ascii="Verdana" w:eastAsia="Times New Roman" w:hAnsi="Verdana" w:cs="Times New Roman"/>
          <w:color w:val="800080"/>
          <w:sz w:val="18"/>
          <w:szCs w:val="18"/>
          <w:lang w:eastAsia="fr-FR"/>
        </w:rPr>
        <w:t xml:space="preserve"> </w:t>
      </w:r>
      <w:r w:rsidRPr="00E65C4A">
        <w:rPr>
          <w:rFonts w:ascii="Verdana" w:eastAsia="Times New Roman" w:hAnsi="Verdana" w:cs="Times New Roman"/>
          <w:color w:val="800080"/>
          <w:sz w:val="18"/>
          <w:szCs w:val="18"/>
          <w:lang w:eastAsia="fr-FR"/>
        </w:rPr>
        <w:t>Ce code est établi par la  Société Française de Coaching  exclusivement pour la pratique du coaching professionnel. Il est opposable à tout membre de la Société Française de Coaching. Il vise à formuler des points de repère déontologiques, compte tenu des spécificités du coaching en tant que processus d'accompagnement d'une personne dans sa vie professionnelle.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Ce code de déontologie est donc l'expression d'une  réflexion éthique; il s'agit de principes généraux. Leur application pratique requiert une capacité de discernement.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Titre 1 - Devoirs du coach</w:t>
      </w:r>
      <w:r w:rsidRPr="00E65C4A">
        <w:rPr>
          <w:rFonts w:ascii="Verdana" w:eastAsia="Times New Roman" w:hAnsi="Verdana" w:cs="Times New Roman"/>
          <w:color w:val="800080"/>
          <w:sz w:val="18"/>
          <w:szCs w:val="18"/>
          <w:lang w:eastAsia="fr-FR"/>
        </w:rPr>
        <w:t>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1-1</w:t>
      </w:r>
      <w:r w:rsidRPr="00E65C4A">
        <w:rPr>
          <w:rFonts w:ascii="Verdana" w:eastAsia="Times New Roman" w:hAnsi="Verdana" w:cs="Times New Roman"/>
          <w:color w:val="800080"/>
          <w:sz w:val="18"/>
          <w:szCs w:val="18"/>
          <w:lang w:eastAsia="fr-FR"/>
        </w:rPr>
        <w:t> - Exercice du Coaching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s'autorise en conscience à exercer cette fonction à partir de sa formation, de son expérience et de sa supervision.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1-2 </w:t>
      </w:r>
      <w:r w:rsidRPr="00E65C4A">
        <w:rPr>
          <w:rFonts w:ascii="Verdana" w:eastAsia="Times New Roman" w:hAnsi="Verdana" w:cs="Times New Roman"/>
          <w:color w:val="800080"/>
          <w:sz w:val="18"/>
          <w:szCs w:val="18"/>
          <w:lang w:eastAsia="fr-FR"/>
        </w:rPr>
        <w:t>– Confidentialité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s'astreint au secret professionnel.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w:t>
      </w:r>
      <w:r w:rsidRPr="00E65C4A">
        <w:rPr>
          <w:rFonts w:ascii="Verdana" w:eastAsia="Times New Roman" w:hAnsi="Verdana" w:cs="Times New Roman"/>
          <w:b/>
          <w:bCs/>
          <w:color w:val="800080"/>
          <w:sz w:val="18"/>
          <w:szCs w:val="18"/>
          <w:lang w:eastAsia="fr-FR"/>
        </w:rPr>
        <w:t>-&gt;Art. 1-3 </w:t>
      </w:r>
      <w:r w:rsidRPr="00E65C4A">
        <w:rPr>
          <w:rFonts w:ascii="Verdana" w:eastAsia="Times New Roman" w:hAnsi="Verdana" w:cs="Times New Roman"/>
          <w:color w:val="800080"/>
          <w:sz w:val="18"/>
          <w:szCs w:val="18"/>
          <w:lang w:eastAsia="fr-FR"/>
        </w:rPr>
        <w:t>- Supervision établie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L'exercice professionnel du coaching nécessite une  supervision. Les Membres accrédités de la Société Française de Coaching sont tenus de disposer d'un lieu de supervision.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1-4</w:t>
      </w:r>
      <w:r w:rsidRPr="00E65C4A">
        <w:rPr>
          <w:rFonts w:ascii="Verdana" w:eastAsia="Times New Roman" w:hAnsi="Verdana" w:cs="Times New Roman"/>
          <w:color w:val="800080"/>
          <w:sz w:val="18"/>
          <w:szCs w:val="18"/>
          <w:lang w:eastAsia="fr-FR"/>
        </w:rPr>
        <w:t> - Respect des personnes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Conscient de sa position, le coach s'interdit d'exercer tout abus d'influence.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1-5</w:t>
      </w:r>
      <w:r w:rsidRPr="00E65C4A">
        <w:rPr>
          <w:rFonts w:ascii="Verdana" w:eastAsia="Times New Roman" w:hAnsi="Verdana" w:cs="Times New Roman"/>
          <w:color w:val="800080"/>
          <w:sz w:val="18"/>
          <w:szCs w:val="18"/>
          <w:lang w:eastAsia="fr-FR"/>
        </w:rPr>
        <w:t> - Obligation de moyens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prend tous les moyens propres à permettre, dans le cadre de la demande du client, le développement professionnel et personnel du coaché, y compris en ayant recours, si besoin est, à un confrère.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1-6</w:t>
      </w:r>
      <w:r w:rsidRPr="00E65C4A">
        <w:rPr>
          <w:rFonts w:ascii="Verdana" w:eastAsia="Times New Roman" w:hAnsi="Verdana" w:cs="Times New Roman"/>
          <w:color w:val="800080"/>
          <w:sz w:val="18"/>
          <w:szCs w:val="18"/>
          <w:lang w:eastAsia="fr-FR"/>
        </w:rPr>
        <w:t> - Refus de prise en charge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lastRenderedPageBreak/>
        <w:t>Le coach peut refuser une prise en charge de coaching pour des raisons propres à l'organisation, au demandeur ou à lui-même. Il indique dans ce cas un de ses confrères.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Titre 2 - Devoirs du coach vis à vis du coaché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2-1</w:t>
      </w:r>
      <w:r w:rsidRPr="00E65C4A">
        <w:rPr>
          <w:rFonts w:ascii="Verdana" w:eastAsia="Times New Roman" w:hAnsi="Verdana" w:cs="Times New Roman"/>
          <w:color w:val="800080"/>
          <w:sz w:val="18"/>
          <w:szCs w:val="18"/>
          <w:lang w:eastAsia="fr-FR"/>
        </w:rPr>
        <w:t> - Lieu du Coaching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se doit d'être attentif à la signification et aux effets du lieu de la séance de coaching.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2-2 </w:t>
      </w:r>
      <w:r w:rsidRPr="00E65C4A">
        <w:rPr>
          <w:rFonts w:ascii="Verdana" w:eastAsia="Times New Roman" w:hAnsi="Verdana" w:cs="Times New Roman"/>
          <w:color w:val="800080"/>
          <w:sz w:val="18"/>
          <w:szCs w:val="18"/>
          <w:lang w:eastAsia="fr-FR"/>
        </w:rPr>
        <w:t>- Responsabilité des décisions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coaching est une technique de développement professionnel et personnel. Le coach laisse de ce fait toute la responsabilité de ses décisions au coaché.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2-3</w:t>
      </w:r>
      <w:r w:rsidRPr="00E65C4A">
        <w:rPr>
          <w:rFonts w:ascii="Verdana" w:eastAsia="Times New Roman" w:hAnsi="Verdana" w:cs="Times New Roman"/>
          <w:color w:val="800080"/>
          <w:sz w:val="18"/>
          <w:szCs w:val="18"/>
          <w:lang w:eastAsia="fr-FR"/>
        </w:rPr>
        <w:t> - Demande formulée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Toute demande de coaching, lorsqu'il y a prise en charge par une organisation, répond à deux niveaux de demande : l'une formulée par l'entreprise et l'autre par l'intéressé lui-même. Le coach valide la demande du coaché.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w:t>
      </w:r>
      <w:r w:rsidRPr="00E65C4A">
        <w:rPr>
          <w:rFonts w:ascii="Verdana" w:eastAsia="Times New Roman" w:hAnsi="Verdana" w:cs="Times New Roman"/>
          <w:b/>
          <w:bCs/>
          <w:color w:val="800080"/>
          <w:sz w:val="18"/>
          <w:szCs w:val="18"/>
          <w:lang w:eastAsia="fr-FR"/>
        </w:rPr>
        <w:t>-&gt;Art. 2-4</w:t>
      </w:r>
      <w:r w:rsidRPr="00E65C4A">
        <w:rPr>
          <w:rFonts w:ascii="Verdana" w:eastAsia="Times New Roman" w:hAnsi="Verdana" w:cs="Times New Roman"/>
          <w:color w:val="800080"/>
          <w:sz w:val="18"/>
          <w:szCs w:val="18"/>
          <w:lang w:eastAsia="fr-FR"/>
        </w:rPr>
        <w:t> - Protection de la personne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adapte son intervention dans le respect des étapes de développement du coaché.</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Titre 3 - Devoirs du coach vis à vis de l'organisation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w:t>
      </w:r>
      <w:r w:rsidRPr="00E65C4A">
        <w:rPr>
          <w:rFonts w:ascii="Verdana" w:eastAsia="Times New Roman" w:hAnsi="Verdana" w:cs="Times New Roman"/>
          <w:b/>
          <w:bCs/>
          <w:color w:val="800080"/>
          <w:sz w:val="18"/>
          <w:szCs w:val="18"/>
          <w:lang w:eastAsia="fr-FR"/>
        </w:rPr>
        <w:t>-&gt;Art. 3-1</w:t>
      </w:r>
      <w:r w:rsidRPr="00E65C4A">
        <w:rPr>
          <w:rFonts w:ascii="Verdana" w:eastAsia="Times New Roman" w:hAnsi="Verdana" w:cs="Times New Roman"/>
          <w:color w:val="800080"/>
          <w:sz w:val="18"/>
          <w:szCs w:val="18"/>
          <w:lang w:eastAsia="fr-FR"/>
        </w:rPr>
        <w:t> - Protection des organisations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est attentif au métier, aux usages, à la culture, au contexte et aux contraintes de l'organisation pour laquelle il travaille.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3-2</w:t>
      </w:r>
      <w:r w:rsidRPr="00E65C4A">
        <w:rPr>
          <w:rFonts w:ascii="Verdana" w:eastAsia="Times New Roman" w:hAnsi="Verdana" w:cs="Times New Roman"/>
          <w:color w:val="800080"/>
          <w:sz w:val="18"/>
          <w:szCs w:val="18"/>
          <w:lang w:eastAsia="fr-FR"/>
        </w:rPr>
        <w:t> - Restitution au donneur d'ordre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ne peut rendre compte de son action au donneur d'ordre que dans les limites établies avec le coaché.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3-3</w:t>
      </w:r>
      <w:r w:rsidRPr="00E65C4A">
        <w:rPr>
          <w:rFonts w:ascii="Verdana" w:eastAsia="Times New Roman" w:hAnsi="Verdana" w:cs="Times New Roman"/>
          <w:color w:val="800080"/>
          <w:sz w:val="18"/>
          <w:szCs w:val="18"/>
          <w:lang w:eastAsia="fr-FR"/>
        </w:rPr>
        <w:t> - Equilibre de l'ensemble du système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coaching s'exerce dans la synthèse des intérêts du coaché et de son organisation.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Titre 4 - Devoirs du coach vis à vis de ses confrères</w:t>
      </w:r>
      <w:r w:rsidRPr="00E65C4A">
        <w:rPr>
          <w:rFonts w:ascii="Verdana" w:eastAsia="Times New Roman" w:hAnsi="Verdana" w:cs="Times New Roman"/>
          <w:color w:val="800080"/>
          <w:sz w:val="18"/>
          <w:szCs w:val="18"/>
          <w:lang w:eastAsia="fr-FR"/>
        </w:rPr>
        <w:t>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4-1-1</w:t>
      </w:r>
      <w:r w:rsidRPr="00E65C4A">
        <w:rPr>
          <w:rFonts w:ascii="Verdana" w:eastAsia="Times New Roman" w:hAnsi="Verdana" w:cs="Times New Roman"/>
          <w:color w:val="800080"/>
          <w:sz w:val="18"/>
          <w:szCs w:val="18"/>
          <w:lang w:eastAsia="fr-FR"/>
        </w:rPr>
        <w:t> -  Les Membres Postulants peuvent, dans toute communication professionnelle les concernant, faire état de leur "engagement écrit à respecter la Déontologie de la Société Française de Coaching".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4-1-2</w:t>
      </w:r>
      <w:r w:rsidRPr="00E65C4A">
        <w:rPr>
          <w:rFonts w:ascii="Verdana" w:eastAsia="Times New Roman" w:hAnsi="Verdana" w:cs="Times New Roman"/>
          <w:color w:val="800080"/>
          <w:sz w:val="18"/>
          <w:szCs w:val="18"/>
          <w:lang w:eastAsia="fr-FR"/>
        </w:rPr>
        <w:t> - Selon l’accréditation qu’ils ont reçue, les autres membres ont le droit d’utiliser les appellations déposées ci-dessous dans toute communication professionnelle les concernant :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 xml:space="preserve">- pour les membres Titulaires : « membre Titulaire de la </w:t>
      </w:r>
      <w:proofErr w:type="spellStart"/>
      <w:r w:rsidRPr="00E65C4A">
        <w:rPr>
          <w:rFonts w:ascii="Verdana" w:eastAsia="Times New Roman" w:hAnsi="Verdana" w:cs="Times New Roman"/>
          <w:color w:val="800080"/>
          <w:sz w:val="18"/>
          <w:szCs w:val="18"/>
          <w:lang w:eastAsia="fr-FR"/>
        </w:rPr>
        <w:t>SFCoach</w:t>
      </w:r>
      <w:proofErr w:type="spellEnd"/>
      <w:r w:rsidRPr="00E65C4A">
        <w:rPr>
          <w:rFonts w:ascii="Verdana" w:eastAsia="Times New Roman" w:hAnsi="Verdana" w:cs="Times New Roman"/>
          <w:color w:val="800080"/>
          <w:sz w:val="18"/>
          <w:szCs w:val="18"/>
          <w:lang w:eastAsia="fr-FR"/>
        </w:rPr>
        <w:t>® » (logo déposé)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 xml:space="preserve">- pour les membres Associés : « membre Associé de la </w:t>
      </w:r>
      <w:proofErr w:type="spellStart"/>
      <w:r w:rsidRPr="00E65C4A">
        <w:rPr>
          <w:rFonts w:ascii="Verdana" w:eastAsia="Times New Roman" w:hAnsi="Verdana" w:cs="Times New Roman"/>
          <w:color w:val="800080"/>
          <w:sz w:val="18"/>
          <w:szCs w:val="18"/>
          <w:lang w:eastAsia="fr-FR"/>
        </w:rPr>
        <w:t>SFCoach</w:t>
      </w:r>
      <w:proofErr w:type="spellEnd"/>
      <w:r w:rsidRPr="00E65C4A">
        <w:rPr>
          <w:rFonts w:ascii="Verdana" w:eastAsia="Times New Roman" w:hAnsi="Verdana" w:cs="Times New Roman"/>
          <w:color w:val="800080"/>
          <w:sz w:val="18"/>
          <w:szCs w:val="18"/>
          <w:lang w:eastAsia="fr-FR"/>
        </w:rPr>
        <w:t>® » (logo déposé)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4-1-3</w:t>
      </w:r>
      <w:r w:rsidRPr="00E65C4A">
        <w:rPr>
          <w:rFonts w:ascii="Verdana" w:eastAsia="Times New Roman" w:hAnsi="Verdana" w:cs="Times New Roman"/>
          <w:color w:val="800080"/>
          <w:sz w:val="18"/>
          <w:szCs w:val="18"/>
          <w:lang w:eastAsia="fr-FR"/>
        </w:rPr>
        <w:t>  - Les droits ci-dessus sont conditionnés au versement effectif par le Membre concerné de sa cotisation annuelle appelée.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4-2</w:t>
      </w:r>
      <w:r w:rsidRPr="00E65C4A">
        <w:rPr>
          <w:rFonts w:ascii="Verdana" w:eastAsia="Times New Roman" w:hAnsi="Verdana" w:cs="Times New Roman"/>
          <w:color w:val="800080"/>
          <w:sz w:val="18"/>
          <w:szCs w:val="18"/>
          <w:lang w:eastAsia="fr-FR"/>
        </w:rPr>
        <w:t> Obligation de réserve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Le coach se tient dans une attitude de réserve vis à vis de ses confrères.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Titre 5 - Recours</w:t>
      </w:r>
      <w:r w:rsidRPr="00E65C4A">
        <w:rPr>
          <w:rFonts w:ascii="Verdana" w:eastAsia="Times New Roman" w:hAnsi="Verdana" w:cs="Times New Roman"/>
          <w:color w:val="800080"/>
          <w:sz w:val="18"/>
          <w:szCs w:val="18"/>
          <w:lang w:eastAsia="fr-FR"/>
        </w:rPr>
        <w:t>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b/>
          <w:bCs/>
          <w:color w:val="800080"/>
          <w:sz w:val="18"/>
          <w:szCs w:val="18"/>
          <w:lang w:eastAsia="fr-FR"/>
        </w:rPr>
        <w:t>--&gt;Art. 5-1</w:t>
      </w:r>
      <w:r w:rsidRPr="00E65C4A">
        <w:rPr>
          <w:rFonts w:ascii="Verdana" w:eastAsia="Times New Roman" w:hAnsi="Verdana" w:cs="Times New Roman"/>
          <w:color w:val="800080"/>
          <w:sz w:val="18"/>
          <w:szCs w:val="18"/>
          <w:lang w:eastAsia="fr-FR"/>
        </w:rPr>
        <w:t> - Recours auprès de la SF Coach® </w:t>
      </w:r>
    </w:p>
    <w:p w:rsidR="00E65C4A" w:rsidRPr="00E65C4A" w:rsidRDefault="00E65C4A" w:rsidP="00E65C4A">
      <w:pPr>
        <w:spacing w:after="0" w:line="240" w:lineRule="atLeast"/>
        <w:jc w:val="both"/>
        <w:rPr>
          <w:rFonts w:ascii="Verdana" w:eastAsia="Times New Roman" w:hAnsi="Verdana" w:cs="Times New Roman"/>
          <w:color w:val="000000"/>
          <w:sz w:val="18"/>
          <w:szCs w:val="18"/>
          <w:lang w:eastAsia="fr-FR"/>
        </w:rPr>
      </w:pPr>
      <w:r w:rsidRPr="00E65C4A">
        <w:rPr>
          <w:rFonts w:ascii="Verdana" w:eastAsia="Times New Roman" w:hAnsi="Verdana" w:cs="Times New Roman"/>
          <w:color w:val="800080"/>
          <w:sz w:val="18"/>
          <w:szCs w:val="18"/>
          <w:lang w:eastAsia="fr-FR"/>
        </w:rPr>
        <w:t>Toute organisation ou personne peut recourir volontairement auprès de la Société Française de Coaching en cas de manquement aux règles professionnelles élémentaires inscrites dans ce code ou de conflit avec un coach de la SF Coach®.</w:t>
      </w:r>
      <w:r w:rsidRPr="00E65C4A">
        <w:rPr>
          <w:rFonts w:ascii="Arial" w:eastAsia="Times New Roman" w:hAnsi="Arial" w:cs="Arial"/>
          <w:color w:val="000000"/>
          <w:sz w:val="18"/>
          <w:szCs w:val="18"/>
          <w:lang w:eastAsia="fr-FR"/>
        </w:rPr>
        <w:t> </w:t>
      </w:r>
    </w:p>
    <w:p w:rsidR="00F162A0" w:rsidRDefault="00283F80"/>
    <w:sectPr w:rsidR="00F162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80" w:rsidRDefault="00283F80" w:rsidP="00E65C4A">
      <w:pPr>
        <w:spacing w:after="0" w:line="240" w:lineRule="auto"/>
      </w:pPr>
      <w:r>
        <w:separator/>
      </w:r>
    </w:p>
  </w:endnote>
  <w:endnote w:type="continuationSeparator" w:id="0">
    <w:p w:rsidR="00283F80" w:rsidRDefault="00283F80" w:rsidP="00E6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80" w:rsidRDefault="00283F80" w:rsidP="00E65C4A">
      <w:pPr>
        <w:spacing w:after="0" w:line="240" w:lineRule="auto"/>
      </w:pPr>
      <w:r>
        <w:separator/>
      </w:r>
    </w:p>
  </w:footnote>
  <w:footnote w:type="continuationSeparator" w:id="0">
    <w:p w:rsidR="00283F80" w:rsidRDefault="00283F80" w:rsidP="00E6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4A" w:rsidRPr="003A415F" w:rsidRDefault="00E65C4A" w:rsidP="003A415F">
    <w:pPr>
      <w:pStyle w:val="En-tte"/>
      <w:jc w:val="center"/>
      <w:rPr>
        <w:b/>
        <w:color w:val="CB5DDD"/>
        <w:sz w:val="28"/>
        <w:szCs w:val="28"/>
      </w:rPr>
    </w:pPr>
    <w:r w:rsidRPr="003A415F">
      <w:rPr>
        <w:rFonts w:ascii="Verdana" w:hAnsi="Verdana"/>
        <w:b/>
        <w:bCs/>
        <w:color w:val="CB5DDD"/>
        <w:sz w:val="28"/>
        <w:szCs w:val="28"/>
      </w:rPr>
      <w:t>Code de déontologie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4A"/>
    <w:rsid w:val="000D371E"/>
    <w:rsid w:val="00283F80"/>
    <w:rsid w:val="003A415F"/>
    <w:rsid w:val="008361F6"/>
    <w:rsid w:val="00906426"/>
    <w:rsid w:val="00960EC2"/>
    <w:rsid w:val="00E011F3"/>
    <w:rsid w:val="00E65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C4A"/>
    <w:pPr>
      <w:tabs>
        <w:tab w:val="center" w:pos="4536"/>
        <w:tab w:val="right" w:pos="9072"/>
      </w:tabs>
      <w:spacing w:after="0" w:line="240" w:lineRule="auto"/>
    </w:pPr>
  </w:style>
  <w:style w:type="character" w:customStyle="1" w:styleId="En-tteCar">
    <w:name w:val="En-tête Car"/>
    <w:basedOn w:val="Policepardfaut"/>
    <w:link w:val="En-tte"/>
    <w:uiPriority w:val="99"/>
    <w:rsid w:val="00E65C4A"/>
  </w:style>
  <w:style w:type="paragraph" w:styleId="Pieddepage">
    <w:name w:val="footer"/>
    <w:basedOn w:val="Normal"/>
    <w:link w:val="PieddepageCar"/>
    <w:uiPriority w:val="99"/>
    <w:unhideWhenUsed/>
    <w:rsid w:val="00E65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C4A"/>
    <w:pPr>
      <w:tabs>
        <w:tab w:val="center" w:pos="4536"/>
        <w:tab w:val="right" w:pos="9072"/>
      </w:tabs>
      <w:spacing w:after="0" w:line="240" w:lineRule="auto"/>
    </w:pPr>
  </w:style>
  <w:style w:type="character" w:customStyle="1" w:styleId="En-tteCar">
    <w:name w:val="En-tête Car"/>
    <w:basedOn w:val="Policepardfaut"/>
    <w:link w:val="En-tte"/>
    <w:uiPriority w:val="99"/>
    <w:rsid w:val="00E65C4A"/>
  </w:style>
  <w:style w:type="paragraph" w:styleId="Pieddepage">
    <w:name w:val="footer"/>
    <w:basedOn w:val="Normal"/>
    <w:link w:val="PieddepageCar"/>
    <w:uiPriority w:val="99"/>
    <w:unhideWhenUsed/>
    <w:rsid w:val="00E65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7136">
      <w:bodyDiv w:val="1"/>
      <w:marLeft w:val="0"/>
      <w:marRight w:val="0"/>
      <w:marTop w:val="0"/>
      <w:marBottom w:val="0"/>
      <w:divBdr>
        <w:top w:val="none" w:sz="0" w:space="0" w:color="auto"/>
        <w:left w:val="none" w:sz="0" w:space="0" w:color="auto"/>
        <w:bottom w:val="none" w:sz="0" w:space="0" w:color="auto"/>
        <w:right w:val="none" w:sz="0" w:space="0" w:color="auto"/>
      </w:divBdr>
      <w:divsChild>
        <w:div w:id="817452068">
          <w:marLeft w:val="0"/>
          <w:marRight w:val="0"/>
          <w:marTop w:val="0"/>
          <w:marBottom w:val="0"/>
          <w:divBdr>
            <w:top w:val="none" w:sz="0" w:space="0" w:color="auto"/>
            <w:left w:val="none" w:sz="0" w:space="0" w:color="auto"/>
            <w:bottom w:val="none" w:sz="0" w:space="0" w:color="auto"/>
            <w:right w:val="none" w:sz="0" w:space="0" w:color="auto"/>
          </w:divBdr>
        </w:div>
        <w:div w:id="2130926138">
          <w:marLeft w:val="0"/>
          <w:marRight w:val="0"/>
          <w:marTop w:val="0"/>
          <w:marBottom w:val="0"/>
          <w:divBdr>
            <w:top w:val="none" w:sz="0" w:space="0" w:color="auto"/>
            <w:left w:val="none" w:sz="0" w:space="0" w:color="auto"/>
            <w:bottom w:val="none" w:sz="0" w:space="0" w:color="auto"/>
            <w:right w:val="none" w:sz="0" w:space="0" w:color="auto"/>
          </w:divBdr>
        </w:div>
        <w:div w:id="12417840">
          <w:marLeft w:val="0"/>
          <w:marRight w:val="0"/>
          <w:marTop w:val="0"/>
          <w:marBottom w:val="0"/>
          <w:divBdr>
            <w:top w:val="none" w:sz="0" w:space="0" w:color="auto"/>
            <w:left w:val="none" w:sz="0" w:space="0" w:color="auto"/>
            <w:bottom w:val="none" w:sz="0" w:space="0" w:color="auto"/>
            <w:right w:val="none" w:sz="0" w:space="0" w:color="auto"/>
          </w:divBdr>
        </w:div>
      </w:divsChild>
    </w:div>
    <w:div w:id="930893230">
      <w:bodyDiv w:val="1"/>
      <w:marLeft w:val="0"/>
      <w:marRight w:val="0"/>
      <w:marTop w:val="0"/>
      <w:marBottom w:val="0"/>
      <w:divBdr>
        <w:top w:val="none" w:sz="0" w:space="0" w:color="auto"/>
        <w:left w:val="none" w:sz="0" w:space="0" w:color="auto"/>
        <w:bottom w:val="none" w:sz="0" w:space="0" w:color="auto"/>
        <w:right w:val="none" w:sz="0" w:space="0" w:color="auto"/>
      </w:divBdr>
      <w:divsChild>
        <w:div w:id="436216244">
          <w:marLeft w:val="0"/>
          <w:marRight w:val="0"/>
          <w:marTop w:val="0"/>
          <w:marBottom w:val="0"/>
          <w:divBdr>
            <w:top w:val="none" w:sz="0" w:space="0" w:color="auto"/>
            <w:left w:val="none" w:sz="0" w:space="0" w:color="auto"/>
            <w:bottom w:val="none" w:sz="0" w:space="0" w:color="auto"/>
            <w:right w:val="none" w:sz="0" w:space="0" w:color="auto"/>
          </w:divBdr>
        </w:div>
        <w:div w:id="79645216">
          <w:marLeft w:val="0"/>
          <w:marRight w:val="0"/>
          <w:marTop w:val="0"/>
          <w:marBottom w:val="0"/>
          <w:divBdr>
            <w:top w:val="none" w:sz="0" w:space="0" w:color="auto"/>
            <w:left w:val="none" w:sz="0" w:space="0" w:color="auto"/>
            <w:bottom w:val="none" w:sz="0" w:space="0" w:color="auto"/>
            <w:right w:val="none" w:sz="0" w:space="0" w:color="auto"/>
          </w:divBdr>
        </w:div>
        <w:div w:id="1124033583">
          <w:marLeft w:val="0"/>
          <w:marRight w:val="0"/>
          <w:marTop w:val="0"/>
          <w:marBottom w:val="0"/>
          <w:divBdr>
            <w:top w:val="none" w:sz="0" w:space="0" w:color="auto"/>
            <w:left w:val="none" w:sz="0" w:space="0" w:color="auto"/>
            <w:bottom w:val="none" w:sz="0" w:space="0" w:color="auto"/>
            <w:right w:val="none" w:sz="0" w:space="0" w:color="auto"/>
          </w:divBdr>
        </w:div>
        <w:div w:id="1957445557">
          <w:marLeft w:val="0"/>
          <w:marRight w:val="0"/>
          <w:marTop w:val="0"/>
          <w:marBottom w:val="0"/>
          <w:divBdr>
            <w:top w:val="none" w:sz="0" w:space="0" w:color="auto"/>
            <w:left w:val="none" w:sz="0" w:space="0" w:color="auto"/>
            <w:bottom w:val="none" w:sz="0" w:space="0" w:color="auto"/>
            <w:right w:val="none" w:sz="0" w:space="0" w:color="auto"/>
          </w:divBdr>
        </w:div>
        <w:div w:id="490482464">
          <w:marLeft w:val="0"/>
          <w:marRight w:val="0"/>
          <w:marTop w:val="0"/>
          <w:marBottom w:val="0"/>
          <w:divBdr>
            <w:top w:val="none" w:sz="0" w:space="0" w:color="auto"/>
            <w:left w:val="none" w:sz="0" w:space="0" w:color="auto"/>
            <w:bottom w:val="none" w:sz="0" w:space="0" w:color="auto"/>
            <w:right w:val="none" w:sz="0" w:space="0" w:color="auto"/>
          </w:divBdr>
        </w:div>
        <w:div w:id="217981189">
          <w:marLeft w:val="0"/>
          <w:marRight w:val="0"/>
          <w:marTop w:val="0"/>
          <w:marBottom w:val="0"/>
          <w:divBdr>
            <w:top w:val="none" w:sz="0" w:space="0" w:color="auto"/>
            <w:left w:val="none" w:sz="0" w:space="0" w:color="auto"/>
            <w:bottom w:val="none" w:sz="0" w:space="0" w:color="auto"/>
            <w:right w:val="none" w:sz="0" w:space="0" w:color="auto"/>
          </w:divBdr>
        </w:div>
        <w:div w:id="1099301447">
          <w:marLeft w:val="0"/>
          <w:marRight w:val="0"/>
          <w:marTop w:val="0"/>
          <w:marBottom w:val="0"/>
          <w:divBdr>
            <w:top w:val="none" w:sz="0" w:space="0" w:color="auto"/>
            <w:left w:val="none" w:sz="0" w:space="0" w:color="auto"/>
            <w:bottom w:val="none" w:sz="0" w:space="0" w:color="auto"/>
            <w:right w:val="none" w:sz="0" w:space="0" w:color="auto"/>
          </w:divBdr>
        </w:div>
        <w:div w:id="1639333425">
          <w:marLeft w:val="0"/>
          <w:marRight w:val="0"/>
          <w:marTop w:val="0"/>
          <w:marBottom w:val="0"/>
          <w:divBdr>
            <w:top w:val="none" w:sz="0" w:space="0" w:color="auto"/>
            <w:left w:val="none" w:sz="0" w:space="0" w:color="auto"/>
            <w:bottom w:val="none" w:sz="0" w:space="0" w:color="auto"/>
            <w:right w:val="none" w:sz="0" w:space="0" w:color="auto"/>
          </w:divBdr>
        </w:div>
        <w:div w:id="1877156681">
          <w:marLeft w:val="0"/>
          <w:marRight w:val="0"/>
          <w:marTop w:val="0"/>
          <w:marBottom w:val="0"/>
          <w:divBdr>
            <w:top w:val="none" w:sz="0" w:space="0" w:color="auto"/>
            <w:left w:val="none" w:sz="0" w:space="0" w:color="auto"/>
            <w:bottom w:val="none" w:sz="0" w:space="0" w:color="auto"/>
            <w:right w:val="none" w:sz="0" w:space="0" w:color="auto"/>
          </w:divBdr>
        </w:div>
        <w:div w:id="1247420065">
          <w:marLeft w:val="0"/>
          <w:marRight w:val="0"/>
          <w:marTop w:val="0"/>
          <w:marBottom w:val="0"/>
          <w:divBdr>
            <w:top w:val="none" w:sz="0" w:space="0" w:color="auto"/>
            <w:left w:val="none" w:sz="0" w:space="0" w:color="auto"/>
            <w:bottom w:val="none" w:sz="0" w:space="0" w:color="auto"/>
            <w:right w:val="none" w:sz="0" w:space="0" w:color="auto"/>
          </w:divBdr>
        </w:div>
        <w:div w:id="576089976">
          <w:marLeft w:val="0"/>
          <w:marRight w:val="0"/>
          <w:marTop w:val="0"/>
          <w:marBottom w:val="0"/>
          <w:divBdr>
            <w:top w:val="none" w:sz="0" w:space="0" w:color="auto"/>
            <w:left w:val="none" w:sz="0" w:space="0" w:color="auto"/>
            <w:bottom w:val="none" w:sz="0" w:space="0" w:color="auto"/>
            <w:right w:val="none" w:sz="0" w:space="0" w:color="auto"/>
          </w:divBdr>
        </w:div>
        <w:div w:id="2072994370">
          <w:marLeft w:val="0"/>
          <w:marRight w:val="0"/>
          <w:marTop w:val="0"/>
          <w:marBottom w:val="0"/>
          <w:divBdr>
            <w:top w:val="none" w:sz="0" w:space="0" w:color="auto"/>
            <w:left w:val="none" w:sz="0" w:space="0" w:color="auto"/>
            <w:bottom w:val="none" w:sz="0" w:space="0" w:color="auto"/>
            <w:right w:val="none" w:sz="0" w:space="0" w:color="auto"/>
          </w:divBdr>
        </w:div>
        <w:div w:id="450367616">
          <w:marLeft w:val="0"/>
          <w:marRight w:val="0"/>
          <w:marTop w:val="0"/>
          <w:marBottom w:val="0"/>
          <w:divBdr>
            <w:top w:val="none" w:sz="0" w:space="0" w:color="auto"/>
            <w:left w:val="none" w:sz="0" w:space="0" w:color="auto"/>
            <w:bottom w:val="none" w:sz="0" w:space="0" w:color="auto"/>
            <w:right w:val="none" w:sz="0" w:space="0" w:color="auto"/>
          </w:divBdr>
        </w:div>
        <w:div w:id="500241561">
          <w:marLeft w:val="0"/>
          <w:marRight w:val="0"/>
          <w:marTop w:val="0"/>
          <w:marBottom w:val="0"/>
          <w:divBdr>
            <w:top w:val="none" w:sz="0" w:space="0" w:color="auto"/>
            <w:left w:val="none" w:sz="0" w:space="0" w:color="auto"/>
            <w:bottom w:val="none" w:sz="0" w:space="0" w:color="auto"/>
            <w:right w:val="none" w:sz="0" w:space="0" w:color="auto"/>
          </w:divBdr>
        </w:div>
        <w:div w:id="1252424222">
          <w:marLeft w:val="0"/>
          <w:marRight w:val="0"/>
          <w:marTop w:val="0"/>
          <w:marBottom w:val="0"/>
          <w:divBdr>
            <w:top w:val="none" w:sz="0" w:space="0" w:color="auto"/>
            <w:left w:val="none" w:sz="0" w:space="0" w:color="auto"/>
            <w:bottom w:val="none" w:sz="0" w:space="0" w:color="auto"/>
            <w:right w:val="none" w:sz="0" w:space="0" w:color="auto"/>
          </w:divBdr>
        </w:div>
        <w:div w:id="2052028181">
          <w:marLeft w:val="0"/>
          <w:marRight w:val="0"/>
          <w:marTop w:val="0"/>
          <w:marBottom w:val="0"/>
          <w:divBdr>
            <w:top w:val="none" w:sz="0" w:space="0" w:color="auto"/>
            <w:left w:val="none" w:sz="0" w:space="0" w:color="auto"/>
            <w:bottom w:val="none" w:sz="0" w:space="0" w:color="auto"/>
            <w:right w:val="none" w:sz="0" w:space="0" w:color="auto"/>
          </w:divBdr>
        </w:div>
        <w:div w:id="278149665">
          <w:marLeft w:val="0"/>
          <w:marRight w:val="0"/>
          <w:marTop w:val="0"/>
          <w:marBottom w:val="0"/>
          <w:divBdr>
            <w:top w:val="none" w:sz="0" w:space="0" w:color="auto"/>
            <w:left w:val="none" w:sz="0" w:space="0" w:color="auto"/>
            <w:bottom w:val="none" w:sz="0" w:space="0" w:color="auto"/>
            <w:right w:val="none" w:sz="0" w:space="0" w:color="auto"/>
          </w:divBdr>
        </w:div>
        <w:div w:id="546142541">
          <w:marLeft w:val="0"/>
          <w:marRight w:val="0"/>
          <w:marTop w:val="0"/>
          <w:marBottom w:val="0"/>
          <w:divBdr>
            <w:top w:val="none" w:sz="0" w:space="0" w:color="auto"/>
            <w:left w:val="none" w:sz="0" w:space="0" w:color="auto"/>
            <w:bottom w:val="none" w:sz="0" w:space="0" w:color="auto"/>
            <w:right w:val="none" w:sz="0" w:space="0" w:color="auto"/>
          </w:divBdr>
        </w:div>
        <w:div w:id="740105412">
          <w:marLeft w:val="0"/>
          <w:marRight w:val="0"/>
          <w:marTop w:val="0"/>
          <w:marBottom w:val="0"/>
          <w:divBdr>
            <w:top w:val="none" w:sz="0" w:space="0" w:color="auto"/>
            <w:left w:val="none" w:sz="0" w:space="0" w:color="auto"/>
            <w:bottom w:val="none" w:sz="0" w:space="0" w:color="auto"/>
            <w:right w:val="none" w:sz="0" w:space="0" w:color="auto"/>
          </w:divBdr>
        </w:div>
        <w:div w:id="236942953">
          <w:marLeft w:val="0"/>
          <w:marRight w:val="0"/>
          <w:marTop w:val="0"/>
          <w:marBottom w:val="0"/>
          <w:divBdr>
            <w:top w:val="none" w:sz="0" w:space="0" w:color="auto"/>
            <w:left w:val="none" w:sz="0" w:space="0" w:color="auto"/>
            <w:bottom w:val="none" w:sz="0" w:space="0" w:color="auto"/>
            <w:right w:val="none" w:sz="0" w:space="0" w:color="auto"/>
          </w:divBdr>
        </w:div>
        <w:div w:id="887838685">
          <w:marLeft w:val="0"/>
          <w:marRight w:val="0"/>
          <w:marTop w:val="0"/>
          <w:marBottom w:val="0"/>
          <w:divBdr>
            <w:top w:val="none" w:sz="0" w:space="0" w:color="auto"/>
            <w:left w:val="none" w:sz="0" w:space="0" w:color="auto"/>
            <w:bottom w:val="none" w:sz="0" w:space="0" w:color="auto"/>
            <w:right w:val="none" w:sz="0" w:space="0" w:color="auto"/>
          </w:divBdr>
        </w:div>
        <w:div w:id="1433546958">
          <w:marLeft w:val="0"/>
          <w:marRight w:val="0"/>
          <w:marTop w:val="0"/>
          <w:marBottom w:val="0"/>
          <w:divBdr>
            <w:top w:val="none" w:sz="0" w:space="0" w:color="auto"/>
            <w:left w:val="none" w:sz="0" w:space="0" w:color="auto"/>
            <w:bottom w:val="none" w:sz="0" w:space="0" w:color="auto"/>
            <w:right w:val="none" w:sz="0" w:space="0" w:color="auto"/>
          </w:divBdr>
        </w:div>
        <w:div w:id="1869903029">
          <w:marLeft w:val="0"/>
          <w:marRight w:val="0"/>
          <w:marTop w:val="0"/>
          <w:marBottom w:val="0"/>
          <w:divBdr>
            <w:top w:val="none" w:sz="0" w:space="0" w:color="auto"/>
            <w:left w:val="none" w:sz="0" w:space="0" w:color="auto"/>
            <w:bottom w:val="none" w:sz="0" w:space="0" w:color="auto"/>
            <w:right w:val="none" w:sz="0" w:space="0" w:color="auto"/>
          </w:divBdr>
        </w:div>
        <w:div w:id="1784615593">
          <w:marLeft w:val="0"/>
          <w:marRight w:val="0"/>
          <w:marTop w:val="0"/>
          <w:marBottom w:val="0"/>
          <w:divBdr>
            <w:top w:val="none" w:sz="0" w:space="0" w:color="auto"/>
            <w:left w:val="none" w:sz="0" w:space="0" w:color="auto"/>
            <w:bottom w:val="none" w:sz="0" w:space="0" w:color="auto"/>
            <w:right w:val="none" w:sz="0" w:space="0" w:color="auto"/>
          </w:divBdr>
        </w:div>
        <w:div w:id="1938437379">
          <w:marLeft w:val="0"/>
          <w:marRight w:val="0"/>
          <w:marTop w:val="0"/>
          <w:marBottom w:val="0"/>
          <w:divBdr>
            <w:top w:val="none" w:sz="0" w:space="0" w:color="auto"/>
            <w:left w:val="none" w:sz="0" w:space="0" w:color="auto"/>
            <w:bottom w:val="none" w:sz="0" w:space="0" w:color="auto"/>
            <w:right w:val="none" w:sz="0" w:space="0" w:color="auto"/>
          </w:divBdr>
        </w:div>
        <w:div w:id="961613015">
          <w:marLeft w:val="0"/>
          <w:marRight w:val="0"/>
          <w:marTop w:val="0"/>
          <w:marBottom w:val="0"/>
          <w:divBdr>
            <w:top w:val="none" w:sz="0" w:space="0" w:color="auto"/>
            <w:left w:val="none" w:sz="0" w:space="0" w:color="auto"/>
            <w:bottom w:val="none" w:sz="0" w:space="0" w:color="auto"/>
            <w:right w:val="none" w:sz="0" w:space="0" w:color="auto"/>
          </w:divBdr>
        </w:div>
        <w:div w:id="699475663">
          <w:marLeft w:val="0"/>
          <w:marRight w:val="0"/>
          <w:marTop w:val="0"/>
          <w:marBottom w:val="0"/>
          <w:divBdr>
            <w:top w:val="none" w:sz="0" w:space="0" w:color="auto"/>
            <w:left w:val="none" w:sz="0" w:space="0" w:color="auto"/>
            <w:bottom w:val="none" w:sz="0" w:space="0" w:color="auto"/>
            <w:right w:val="none" w:sz="0" w:space="0" w:color="auto"/>
          </w:divBdr>
        </w:div>
        <w:div w:id="1733846553">
          <w:marLeft w:val="0"/>
          <w:marRight w:val="0"/>
          <w:marTop w:val="0"/>
          <w:marBottom w:val="0"/>
          <w:divBdr>
            <w:top w:val="none" w:sz="0" w:space="0" w:color="auto"/>
            <w:left w:val="none" w:sz="0" w:space="0" w:color="auto"/>
            <w:bottom w:val="none" w:sz="0" w:space="0" w:color="auto"/>
            <w:right w:val="none" w:sz="0" w:space="0" w:color="auto"/>
          </w:divBdr>
        </w:div>
        <w:div w:id="88351135">
          <w:marLeft w:val="0"/>
          <w:marRight w:val="0"/>
          <w:marTop w:val="0"/>
          <w:marBottom w:val="0"/>
          <w:divBdr>
            <w:top w:val="none" w:sz="0" w:space="0" w:color="auto"/>
            <w:left w:val="none" w:sz="0" w:space="0" w:color="auto"/>
            <w:bottom w:val="none" w:sz="0" w:space="0" w:color="auto"/>
            <w:right w:val="none" w:sz="0" w:space="0" w:color="auto"/>
          </w:divBdr>
        </w:div>
        <w:div w:id="1436053319">
          <w:marLeft w:val="0"/>
          <w:marRight w:val="0"/>
          <w:marTop w:val="0"/>
          <w:marBottom w:val="0"/>
          <w:divBdr>
            <w:top w:val="none" w:sz="0" w:space="0" w:color="auto"/>
            <w:left w:val="none" w:sz="0" w:space="0" w:color="auto"/>
            <w:bottom w:val="none" w:sz="0" w:space="0" w:color="auto"/>
            <w:right w:val="none" w:sz="0" w:space="0" w:color="auto"/>
          </w:divBdr>
        </w:div>
        <w:div w:id="520899141">
          <w:marLeft w:val="0"/>
          <w:marRight w:val="0"/>
          <w:marTop w:val="0"/>
          <w:marBottom w:val="0"/>
          <w:divBdr>
            <w:top w:val="none" w:sz="0" w:space="0" w:color="auto"/>
            <w:left w:val="none" w:sz="0" w:space="0" w:color="auto"/>
            <w:bottom w:val="none" w:sz="0" w:space="0" w:color="auto"/>
            <w:right w:val="none" w:sz="0" w:space="0" w:color="auto"/>
          </w:divBdr>
        </w:div>
        <w:div w:id="1614287668">
          <w:marLeft w:val="0"/>
          <w:marRight w:val="0"/>
          <w:marTop w:val="0"/>
          <w:marBottom w:val="0"/>
          <w:divBdr>
            <w:top w:val="none" w:sz="0" w:space="0" w:color="auto"/>
            <w:left w:val="none" w:sz="0" w:space="0" w:color="auto"/>
            <w:bottom w:val="none" w:sz="0" w:space="0" w:color="auto"/>
            <w:right w:val="none" w:sz="0" w:space="0" w:color="auto"/>
          </w:divBdr>
        </w:div>
        <w:div w:id="823282224">
          <w:marLeft w:val="0"/>
          <w:marRight w:val="0"/>
          <w:marTop w:val="0"/>
          <w:marBottom w:val="0"/>
          <w:divBdr>
            <w:top w:val="none" w:sz="0" w:space="0" w:color="auto"/>
            <w:left w:val="none" w:sz="0" w:space="0" w:color="auto"/>
            <w:bottom w:val="none" w:sz="0" w:space="0" w:color="auto"/>
            <w:right w:val="none" w:sz="0" w:space="0" w:color="auto"/>
          </w:divBdr>
        </w:div>
        <w:div w:id="987782454">
          <w:marLeft w:val="0"/>
          <w:marRight w:val="0"/>
          <w:marTop w:val="0"/>
          <w:marBottom w:val="0"/>
          <w:divBdr>
            <w:top w:val="none" w:sz="0" w:space="0" w:color="auto"/>
            <w:left w:val="none" w:sz="0" w:space="0" w:color="auto"/>
            <w:bottom w:val="none" w:sz="0" w:space="0" w:color="auto"/>
            <w:right w:val="none" w:sz="0" w:space="0" w:color="auto"/>
          </w:divBdr>
        </w:div>
        <w:div w:id="391733611">
          <w:marLeft w:val="0"/>
          <w:marRight w:val="0"/>
          <w:marTop w:val="0"/>
          <w:marBottom w:val="0"/>
          <w:divBdr>
            <w:top w:val="none" w:sz="0" w:space="0" w:color="auto"/>
            <w:left w:val="none" w:sz="0" w:space="0" w:color="auto"/>
            <w:bottom w:val="none" w:sz="0" w:space="0" w:color="auto"/>
            <w:right w:val="none" w:sz="0" w:space="0" w:color="auto"/>
          </w:divBdr>
        </w:div>
        <w:div w:id="2037001497">
          <w:marLeft w:val="0"/>
          <w:marRight w:val="0"/>
          <w:marTop w:val="0"/>
          <w:marBottom w:val="0"/>
          <w:divBdr>
            <w:top w:val="none" w:sz="0" w:space="0" w:color="auto"/>
            <w:left w:val="none" w:sz="0" w:space="0" w:color="auto"/>
            <w:bottom w:val="none" w:sz="0" w:space="0" w:color="auto"/>
            <w:right w:val="none" w:sz="0" w:space="0" w:color="auto"/>
          </w:divBdr>
        </w:div>
      </w:divsChild>
    </w:div>
    <w:div w:id="1100299603">
      <w:bodyDiv w:val="1"/>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 w:id="1738556578">
          <w:marLeft w:val="0"/>
          <w:marRight w:val="0"/>
          <w:marTop w:val="0"/>
          <w:marBottom w:val="0"/>
          <w:divBdr>
            <w:top w:val="none" w:sz="0" w:space="0" w:color="auto"/>
            <w:left w:val="none" w:sz="0" w:space="0" w:color="auto"/>
            <w:bottom w:val="none" w:sz="0" w:space="0" w:color="auto"/>
            <w:right w:val="none" w:sz="0" w:space="0" w:color="auto"/>
          </w:divBdr>
        </w:div>
        <w:div w:id="101539238">
          <w:marLeft w:val="0"/>
          <w:marRight w:val="0"/>
          <w:marTop w:val="0"/>
          <w:marBottom w:val="0"/>
          <w:divBdr>
            <w:top w:val="none" w:sz="0" w:space="0" w:color="auto"/>
            <w:left w:val="none" w:sz="0" w:space="0" w:color="auto"/>
            <w:bottom w:val="none" w:sz="0" w:space="0" w:color="auto"/>
            <w:right w:val="none" w:sz="0" w:space="0" w:color="auto"/>
          </w:divBdr>
        </w:div>
      </w:divsChild>
    </w:div>
    <w:div w:id="1799687534">
      <w:bodyDiv w:val="1"/>
      <w:marLeft w:val="0"/>
      <w:marRight w:val="0"/>
      <w:marTop w:val="0"/>
      <w:marBottom w:val="0"/>
      <w:divBdr>
        <w:top w:val="none" w:sz="0" w:space="0" w:color="auto"/>
        <w:left w:val="none" w:sz="0" w:space="0" w:color="auto"/>
        <w:bottom w:val="none" w:sz="0" w:space="0" w:color="auto"/>
        <w:right w:val="none" w:sz="0" w:space="0" w:color="auto"/>
      </w:divBdr>
      <w:divsChild>
        <w:div w:id="1011832061">
          <w:marLeft w:val="0"/>
          <w:marRight w:val="0"/>
          <w:marTop w:val="0"/>
          <w:marBottom w:val="0"/>
          <w:divBdr>
            <w:top w:val="none" w:sz="0" w:space="0" w:color="auto"/>
            <w:left w:val="none" w:sz="0" w:space="0" w:color="auto"/>
            <w:bottom w:val="none" w:sz="0" w:space="0" w:color="auto"/>
            <w:right w:val="none" w:sz="0" w:space="0" w:color="auto"/>
          </w:divBdr>
        </w:div>
        <w:div w:id="270359144">
          <w:marLeft w:val="0"/>
          <w:marRight w:val="0"/>
          <w:marTop w:val="0"/>
          <w:marBottom w:val="0"/>
          <w:divBdr>
            <w:top w:val="none" w:sz="0" w:space="0" w:color="auto"/>
            <w:left w:val="none" w:sz="0" w:space="0" w:color="auto"/>
            <w:bottom w:val="none" w:sz="0" w:space="0" w:color="auto"/>
            <w:right w:val="none" w:sz="0" w:space="0" w:color="auto"/>
          </w:divBdr>
        </w:div>
        <w:div w:id="176344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Mongia</dc:creator>
  <cp:lastModifiedBy>Mongia</cp:lastModifiedBy>
  <cp:revision>2</cp:revision>
  <dcterms:created xsi:type="dcterms:W3CDTF">2012-10-30T16:23:00Z</dcterms:created>
  <dcterms:modified xsi:type="dcterms:W3CDTF">2012-10-30T16:23:00Z</dcterms:modified>
</cp:coreProperties>
</file>